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D8D" w:rsidRDefault="00C42D8D" w:rsidP="00C42D8D"/>
    <w:p w:rsidR="00C42D8D" w:rsidRDefault="00C42D8D" w:rsidP="00C42D8D">
      <w:pPr>
        <w:spacing w:before="240" w:line="252" w:lineRule="auto"/>
        <w:ind w:left="567" w:right="565"/>
        <w:jc w:val="center"/>
      </w:pPr>
    </w:p>
    <w:p w:rsidR="00A7146B" w:rsidRDefault="00A7146B" w:rsidP="00C42D8D">
      <w:pPr>
        <w:spacing w:before="240" w:line="252" w:lineRule="auto"/>
        <w:ind w:left="567" w:right="565"/>
        <w:jc w:val="center"/>
      </w:pPr>
    </w:p>
    <w:p w:rsidR="00A7146B" w:rsidRDefault="00A7146B" w:rsidP="00C42D8D">
      <w:pPr>
        <w:spacing w:before="240" w:line="252" w:lineRule="auto"/>
        <w:ind w:left="567" w:right="565"/>
        <w:jc w:val="center"/>
      </w:pPr>
    </w:p>
    <w:p w:rsidR="00A7146B" w:rsidRDefault="00A7146B" w:rsidP="00C42D8D">
      <w:pPr>
        <w:spacing w:before="240" w:line="252" w:lineRule="auto"/>
        <w:ind w:left="567" w:right="565"/>
        <w:jc w:val="center"/>
      </w:pPr>
    </w:p>
    <w:p w:rsidR="00A7146B" w:rsidRDefault="00A7146B" w:rsidP="00C42D8D">
      <w:pPr>
        <w:spacing w:before="240" w:line="252" w:lineRule="auto"/>
        <w:ind w:left="567" w:right="565"/>
        <w:jc w:val="center"/>
      </w:pPr>
    </w:p>
    <w:p w:rsidR="00A7146B" w:rsidRDefault="00A7146B" w:rsidP="00C42D8D">
      <w:pPr>
        <w:spacing w:before="240" w:line="252" w:lineRule="auto"/>
        <w:ind w:left="567" w:right="565"/>
        <w:jc w:val="center"/>
      </w:pPr>
    </w:p>
    <w:p w:rsidR="00C42D8D" w:rsidRDefault="00C42D8D" w:rsidP="00C42D8D">
      <w:pPr>
        <w:spacing w:before="240" w:line="252" w:lineRule="auto"/>
        <w:ind w:left="567" w:right="56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 утверждении </w:t>
      </w:r>
      <w:r w:rsidR="00A7146B">
        <w:rPr>
          <w:b/>
          <w:bCs/>
          <w:color w:val="000000"/>
          <w:sz w:val="28"/>
          <w:szCs w:val="28"/>
        </w:rPr>
        <w:t>ведомственной</w:t>
      </w:r>
      <w:r>
        <w:rPr>
          <w:b/>
          <w:bCs/>
          <w:color w:val="000000"/>
          <w:sz w:val="28"/>
          <w:szCs w:val="28"/>
        </w:rPr>
        <w:t xml:space="preserve"> целевой программы                                 «Энергосбережение и повышение энергетической эффективности на территории Новощербиновского сельского поселения Щербиновского района»</w:t>
      </w:r>
      <w:r>
        <w:rPr>
          <w:bCs/>
          <w:sz w:val="28"/>
          <w:szCs w:val="28"/>
        </w:rPr>
        <w:t xml:space="preserve">  </w:t>
      </w:r>
      <w:r>
        <w:rPr>
          <w:b/>
          <w:bCs/>
          <w:color w:val="000000"/>
          <w:spacing w:val="-7"/>
          <w:sz w:val="28"/>
          <w:szCs w:val="28"/>
        </w:rPr>
        <w:t>на 2013 год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C42D8D" w:rsidRDefault="00C42D8D" w:rsidP="00C42D8D">
      <w:pPr>
        <w:pStyle w:val="ConsTitle"/>
        <w:widowControl/>
        <w:ind w:left="567" w:right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2D8D" w:rsidRDefault="00C42D8D" w:rsidP="00C42D8D">
      <w:pPr>
        <w:pStyle w:val="ConsTitle"/>
        <w:widowControl/>
        <w:ind w:left="567" w:right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2D8D" w:rsidRDefault="00C42D8D" w:rsidP="00C42D8D">
      <w:pPr>
        <w:pStyle w:val="1"/>
        <w:ind w:firstLine="851"/>
        <w:jc w:val="both"/>
        <w:rPr>
          <w:rFonts w:ascii="Times New Roman" w:hAnsi="Times New Roman"/>
          <w:b w:val="0"/>
          <w:spacing w:val="-4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23 октября 2009 года                 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Федеральным законом от 06 октября 2003 года                  № 131-ФЗ «Об общих принципах организации местного самоуправления в Российской Федерации», постановлением Правительства Российской Федерации от 31 декабря 2009 года № 1225 «О требованиях к региональным     и муниципальным программам в области энергосбережения и повышения энергетической эффективности», Уставом Новощербиновского сельского поселения Щербиновского района</w:t>
      </w:r>
      <w:r>
        <w:rPr>
          <w:rFonts w:ascii="Times New Roman" w:hAnsi="Times New Roman"/>
          <w:b w:val="0"/>
          <w:spacing w:val="-4"/>
          <w:sz w:val="28"/>
          <w:szCs w:val="28"/>
        </w:rPr>
        <w:t xml:space="preserve">  п о с т а н о в л я ю:</w:t>
      </w:r>
    </w:p>
    <w:p w:rsidR="00C42D8D" w:rsidRDefault="00913CB2" w:rsidP="00C42D8D">
      <w:pPr>
        <w:pStyle w:val="1"/>
        <w:ind w:firstLine="851"/>
        <w:jc w:val="both"/>
        <w:rPr>
          <w:rFonts w:ascii="Times New Roman" w:hAnsi="Times New Roman"/>
          <w:b w:val="0"/>
          <w:spacing w:val="-4"/>
          <w:sz w:val="28"/>
          <w:szCs w:val="28"/>
        </w:rPr>
      </w:pPr>
      <w:r>
        <w:rPr>
          <w:rFonts w:ascii="Times New Roman" w:hAnsi="Times New Roman"/>
          <w:b w:val="0"/>
          <w:spacing w:val="-4"/>
          <w:sz w:val="28"/>
          <w:szCs w:val="28"/>
        </w:rPr>
        <w:t xml:space="preserve">1. </w:t>
      </w:r>
      <w:r w:rsidR="00C42D8D">
        <w:rPr>
          <w:rFonts w:ascii="Times New Roman" w:hAnsi="Times New Roman"/>
          <w:b w:val="0"/>
          <w:spacing w:val="-4"/>
          <w:sz w:val="28"/>
          <w:szCs w:val="28"/>
        </w:rPr>
        <w:t xml:space="preserve">Утвердить </w:t>
      </w:r>
      <w:r w:rsidR="007C776C">
        <w:rPr>
          <w:rFonts w:ascii="Times New Roman" w:hAnsi="Times New Roman"/>
          <w:b w:val="0"/>
          <w:spacing w:val="-4"/>
          <w:sz w:val="28"/>
          <w:szCs w:val="28"/>
        </w:rPr>
        <w:t>ведомствен</w:t>
      </w:r>
      <w:r w:rsidR="00C42D8D">
        <w:rPr>
          <w:rFonts w:ascii="Times New Roman" w:hAnsi="Times New Roman"/>
          <w:b w:val="0"/>
          <w:spacing w:val="-4"/>
          <w:sz w:val="28"/>
          <w:szCs w:val="28"/>
        </w:rPr>
        <w:t>ную целевую программу «Энергосбережение и повышение энергетической эффективности на территории Новощербиновского сельского поселения Щербиновского района» на 2013 год (прилагается).</w:t>
      </w:r>
    </w:p>
    <w:p w:rsidR="00C42D8D" w:rsidRDefault="00C42D8D" w:rsidP="00C42D8D">
      <w:pPr>
        <w:pStyle w:val="ConsTitle"/>
        <w:widowControl/>
        <w:ind w:right="0" w:firstLine="851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2. Финансовому отделу администрации Новощербиновского сельского поселения Щербиновского района (Роменский) предусмотреть финансирование </w:t>
      </w:r>
      <w:r w:rsidR="007C776C">
        <w:rPr>
          <w:rFonts w:ascii="Times New Roman" w:hAnsi="Times New Roman" w:cs="Times New Roman"/>
          <w:b w:val="0"/>
          <w:spacing w:val="-4"/>
          <w:sz w:val="28"/>
          <w:szCs w:val="28"/>
        </w:rPr>
        <w:t>ведомствен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>ной целевой программы «Энергосбережение и повышение энергетической эффективности на территории Новощербиновского сельского поселения Щербиновского района» на 2013 год в бюджете Новощербиновского сельского поселения Щербиновского района.</w:t>
      </w:r>
    </w:p>
    <w:p w:rsidR="00C42D8D" w:rsidRDefault="00C42D8D" w:rsidP="00C42D8D">
      <w:pPr>
        <w:pStyle w:val="ConsTitle"/>
        <w:widowControl/>
        <w:ind w:right="0" w:firstLine="851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3. Отделу по общим и правовым вопросам администрации Новощербиновского сельского поселения Щербиновского района (Дорошенко) </w:t>
      </w:r>
      <w:proofErr w:type="gramStart"/>
      <w:r>
        <w:rPr>
          <w:rFonts w:ascii="Times New Roman" w:hAnsi="Times New Roman" w:cs="Times New Roman"/>
          <w:b w:val="0"/>
          <w:spacing w:val="-4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настоящее постановление на официальном сайте администрации Новощербиновского сельского поселения Щербиновского района.</w:t>
      </w:r>
    </w:p>
    <w:p w:rsidR="00C42D8D" w:rsidRDefault="00C42D8D" w:rsidP="00C42D8D">
      <w:pPr>
        <w:pStyle w:val="ConsTitle"/>
        <w:widowControl/>
        <w:ind w:right="0" w:firstLine="851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Fonts w:ascii="Times New Roman" w:hAnsi="Times New Roman" w:cs="Times New Roman"/>
          <w:b w:val="0"/>
          <w:spacing w:val="-4"/>
          <w:sz w:val="28"/>
          <w:szCs w:val="28"/>
        </w:rPr>
        <w:t>4. Опубликовать настоящее постановление в периодичном печатном издании «Информационный бюллетень администрации Новощербиновского сельского поселения Щербиновского района».</w:t>
      </w:r>
    </w:p>
    <w:p w:rsidR="00C42D8D" w:rsidRDefault="00C42D8D" w:rsidP="00C42D8D">
      <w:pPr>
        <w:pStyle w:val="ConsTitle"/>
        <w:widowControl/>
        <w:ind w:right="0" w:firstLine="851"/>
        <w:jc w:val="both"/>
      </w:pPr>
    </w:p>
    <w:p w:rsidR="00C42D8D" w:rsidRDefault="00C42D8D" w:rsidP="00C42D8D">
      <w:pPr>
        <w:pStyle w:val="ConsTitle"/>
        <w:widowControl/>
        <w:ind w:right="0" w:firstLine="851"/>
        <w:jc w:val="both"/>
      </w:pPr>
    </w:p>
    <w:p w:rsidR="00C42D8D" w:rsidRDefault="00C42D8D" w:rsidP="00C42D8D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 w:cs="Times New Roman"/>
          <w:spacing w:val="-4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 xml:space="preserve"> выполнением настоящего постановления </w:t>
      </w:r>
      <w:r w:rsidR="00DA2500">
        <w:rPr>
          <w:rFonts w:ascii="Times New Roman" w:hAnsi="Times New Roman" w:cs="Times New Roman"/>
          <w:spacing w:val="-4"/>
          <w:sz w:val="28"/>
          <w:szCs w:val="28"/>
        </w:rPr>
        <w:t>возложить на заместителя главы</w:t>
      </w:r>
      <w:r w:rsidR="00DA2500" w:rsidRPr="00DA250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A2500">
        <w:rPr>
          <w:rFonts w:ascii="Times New Roman" w:hAnsi="Times New Roman" w:cs="Times New Roman"/>
          <w:spacing w:val="-4"/>
          <w:sz w:val="28"/>
          <w:szCs w:val="28"/>
        </w:rPr>
        <w:t>Новощербиновского сельского поселения Щербиновского района, начальника финансового отдела администрации</w:t>
      </w:r>
      <w:r w:rsidR="00DA2500" w:rsidRPr="00DA250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A2500">
        <w:rPr>
          <w:rFonts w:ascii="Times New Roman" w:hAnsi="Times New Roman" w:cs="Times New Roman"/>
          <w:spacing w:val="-4"/>
          <w:sz w:val="28"/>
          <w:szCs w:val="28"/>
        </w:rPr>
        <w:t xml:space="preserve">Новощербиновского сельского поселения Щербиновского района </w:t>
      </w:r>
      <w:proofErr w:type="spellStart"/>
      <w:r w:rsidR="00DA2500">
        <w:rPr>
          <w:rFonts w:ascii="Times New Roman" w:hAnsi="Times New Roman" w:cs="Times New Roman"/>
          <w:spacing w:val="-4"/>
          <w:sz w:val="28"/>
          <w:szCs w:val="28"/>
        </w:rPr>
        <w:t>С.С.Роменского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C42D8D" w:rsidRDefault="00913CB2" w:rsidP="00C42D8D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6. П</w:t>
      </w:r>
      <w:r w:rsidR="00C42D8D">
        <w:rPr>
          <w:rFonts w:ascii="Times New Roman" w:hAnsi="Times New Roman" w:cs="Times New Roman"/>
          <w:spacing w:val="-4"/>
          <w:sz w:val="28"/>
          <w:szCs w:val="28"/>
        </w:rPr>
        <w:t xml:space="preserve">остановление вступает в силу со дня его официального опубликования. </w:t>
      </w:r>
    </w:p>
    <w:p w:rsidR="00C42D8D" w:rsidRDefault="00C42D8D" w:rsidP="00C42D8D">
      <w:pPr>
        <w:pStyle w:val="ConsTitle"/>
        <w:widowControl/>
        <w:ind w:right="0" w:firstLine="708"/>
        <w:rPr>
          <w:rFonts w:ascii="Times New Roman" w:hAnsi="Times New Roman" w:cs="Times New Roman"/>
          <w:b w:val="0"/>
          <w:sz w:val="28"/>
          <w:szCs w:val="28"/>
        </w:rPr>
      </w:pPr>
    </w:p>
    <w:p w:rsidR="00C42D8D" w:rsidRDefault="00C42D8D" w:rsidP="00C42D8D">
      <w:pPr>
        <w:pStyle w:val="ConsTitle"/>
        <w:widowControl/>
        <w:ind w:right="0" w:firstLine="708"/>
        <w:rPr>
          <w:rFonts w:ascii="Times New Roman" w:hAnsi="Times New Roman" w:cs="Times New Roman"/>
          <w:b w:val="0"/>
          <w:sz w:val="28"/>
          <w:szCs w:val="28"/>
        </w:rPr>
      </w:pPr>
    </w:p>
    <w:p w:rsidR="00C42D8D" w:rsidRDefault="00C42D8D" w:rsidP="00C42D8D">
      <w:pPr>
        <w:pStyle w:val="ConsTitle"/>
        <w:widowControl/>
        <w:ind w:right="0" w:firstLine="708"/>
        <w:rPr>
          <w:rFonts w:ascii="Times New Roman" w:hAnsi="Times New Roman" w:cs="Times New Roman"/>
          <w:b w:val="0"/>
          <w:sz w:val="28"/>
          <w:szCs w:val="28"/>
        </w:rPr>
      </w:pPr>
    </w:p>
    <w:p w:rsidR="00C42D8D" w:rsidRDefault="00C42D8D" w:rsidP="00C42D8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C42D8D" w:rsidRDefault="00C42D8D" w:rsidP="00C42D8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Новощербиновского сельского поселения</w:t>
      </w:r>
    </w:p>
    <w:p w:rsidR="00C42D8D" w:rsidRDefault="00C42D8D" w:rsidP="00C42D8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Щербиновского района                                                                          С.А.Шульга</w:t>
      </w: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50330A" w:rsidRDefault="0050330A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50330A" w:rsidRDefault="0050330A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p w:rsidR="00C42D8D" w:rsidRPr="00C42D8D" w:rsidRDefault="00C42D8D" w:rsidP="00C42D8D">
      <w:pPr>
        <w:tabs>
          <w:tab w:val="left" w:pos="0"/>
          <w:tab w:val="left" w:pos="13140"/>
        </w:tabs>
        <w:jc w:val="both"/>
        <w:rPr>
          <w:sz w:val="28"/>
        </w:rPr>
      </w:pPr>
    </w:p>
    <w:tbl>
      <w:tblPr>
        <w:tblW w:w="9854" w:type="dxa"/>
        <w:tblLayout w:type="fixed"/>
        <w:tblLook w:val="0000"/>
      </w:tblPr>
      <w:tblGrid>
        <w:gridCol w:w="4927"/>
        <w:gridCol w:w="4927"/>
      </w:tblGrid>
      <w:tr w:rsidR="00C42D8D" w:rsidTr="00582C02">
        <w:tc>
          <w:tcPr>
            <w:tcW w:w="4927" w:type="dxa"/>
          </w:tcPr>
          <w:p w:rsidR="00C42D8D" w:rsidRDefault="00C42D8D" w:rsidP="00DD4F9F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42D8D" w:rsidRDefault="00C42D8D" w:rsidP="00DD4F9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42D8D" w:rsidRDefault="00C42D8D" w:rsidP="00DD4F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D8D" w:rsidRDefault="00C42D8D" w:rsidP="00DD4F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C42D8D" w:rsidRDefault="00C42D8D" w:rsidP="00DD4F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 </w:t>
            </w:r>
          </w:p>
          <w:p w:rsidR="00C42D8D" w:rsidRDefault="00C42D8D" w:rsidP="00DD4F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Новощербиновского сельского поселения </w:t>
            </w:r>
          </w:p>
          <w:p w:rsidR="00C42D8D" w:rsidRDefault="00C42D8D" w:rsidP="00DD4F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Щербиновского района </w:t>
            </w:r>
          </w:p>
          <w:p w:rsidR="00C42D8D" w:rsidRDefault="00C42D8D" w:rsidP="00C42D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</w:t>
            </w:r>
            <w:r w:rsidR="0050330A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____№  ____</w:t>
            </w:r>
          </w:p>
        </w:tc>
      </w:tr>
    </w:tbl>
    <w:p w:rsidR="00C42D8D" w:rsidRDefault="00C42D8D" w:rsidP="00C42D8D">
      <w:pPr>
        <w:pStyle w:val="ConsPlusNormal"/>
        <w:widowControl/>
        <w:ind w:firstLine="0"/>
        <w:jc w:val="center"/>
      </w:pPr>
    </w:p>
    <w:p w:rsidR="00C42D8D" w:rsidRPr="000A77EF" w:rsidRDefault="000A77EF" w:rsidP="00C42D8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77EF">
        <w:rPr>
          <w:rFonts w:ascii="Times New Roman" w:hAnsi="Times New Roman" w:cs="Times New Roman"/>
          <w:sz w:val="28"/>
          <w:szCs w:val="28"/>
        </w:rPr>
        <w:t>Ведомственная целевая программа</w:t>
      </w:r>
    </w:p>
    <w:p w:rsidR="00C42D8D" w:rsidRDefault="00C42D8D" w:rsidP="00C42D8D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«Энергосбережение и повышение энергетической эффективности на территории Новощербиновского сельского поселения Щербиновского района» </w:t>
      </w:r>
    </w:p>
    <w:p w:rsidR="00C42D8D" w:rsidRDefault="00C42D8D" w:rsidP="00C42D8D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 2013 год</w:t>
      </w:r>
    </w:p>
    <w:p w:rsidR="00C42D8D" w:rsidRDefault="00C42D8D" w:rsidP="00C42D8D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42D8D" w:rsidRDefault="00C42D8D" w:rsidP="00C42D8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77EF">
        <w:rPr>
          <w:rFonts w:ascii="Times New Roman" w:hAnsi="Times New Roman" w:cs="Times New Roman"/>
          <w:sz w:val="28"/>
          <w:szCs w:val="28"/>
        </w:rPr>
        <w:t>аспорт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D8D" w:rsidRDefault="00C42D8D" w:rsidP="00C42D8D">
      <w:pPr>
        <w:shd w:val="clear" w:color="auto" w:fill="FFFFFF"/>
        <w:ind w:right="107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ведомственной </w:t>
      </w:r>
      <w:r>
        <w:rPr>
          <w:sz w:val="28"/>
          <w:szCs w:val="28"/>
        </w:rPr>
        <w:t>целевой программы</w:t>
      </w:r>
    </w:p>
    <w:p w:rsidR="00C42D8D" w:rsidRDefault="00C42D8D" w:rsidP="00C42D8D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«Энергосбережение и повышение энергетической эффективности на территории Новощербиновского сельского поселения Щербиновского района» </w:t>
      </w:r>
    </w:p>
    <w:p w:rsidR="00C42D8D" w:rsidRDefault="00C42D8D" w:rsidP="00C42D8D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 2013 год</w:t>
      </w:r>
    </w:p>
    <w:p w:rsidR="00C42D8D" w:rsidRDefault="00C42D8D" w:rsidP="00C42D8D">
      <w:pPr>
        <w:jc w:val="center"/>
        <w:rPr>
          <w:sz w:val="28"/>
          <w:szCs w:val="28"/>
        </w:rPr>
      </w:pPr>
    </w:p>
    <w:tbl>
      <w:tblPr>
        <w:tblW w:w="9889" w:type="dxa"/>
        <w:tblLayout w:type="fixed"/>
        <w:tblLook w:val="0000"/>
      </w:tblPr>
      <w:tblGrid>
        <w:gridCol w:w="3750"/>
        <w:gridCol w:w="802"/>
        <w:gridCol w:w="5337"/>
      </w:tblGrid>
      <w:tr w:rsidR="00C42D8D" w:rsidTr="00C42D8D">
        <w:tc>
          <w:tcPr>
            <w:tcW w:w="3750" w:type="dxa"/>
          </w:tcPr>
          <w:p w:rsidR="000A77EF" w:rsidRDefault="00C42D8D" w:rsidP="000A77E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gramStart"/>
            <w:r w:rsidR="000A77EF">
              <w:rPr>
                <w:rFonts w:ascii="Times New Roman" w:hAnsi="Times New Roman" w:cs="Times New Roman"/>
                <w:sz w:val="28"/>
                <w:szCs w:val="28"/>
              </w:rPr>
              <w:t>ведомствен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2D8D" w:rsidRDefault="00C42D8D" w:rsidP="000A77E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целевой программы </w:t>
            </w:r>
          </w:p>
        </w:tc>
        <w:tc>
          <w:tcPr>
            <w:tcW w:w="802" w:type="dxa"/>
          </w:tcPr>
          <w:p w:rsidR="00C42D8D" w:rsidRDefault="00C42D8D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</w:tcPr>
          <w:p w:rsidR="00C42D8D" w:rsidRDefault="000A77EF" w:rsidP="00DD4F9F">
            <w:pPr>
              <w:snapToGri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</w:t>
            </w:r>
            <w:r w:rsidR="00C42D8D">
              <w:rPr>
                <w:sz w:val="28"/>
                <w:szCs w:val="28"/>
              </w:rPr>
              <w:t xml:space="preserve">ная целевая программа              </w:t>
            </w:r>
            <w:r w:rsidR="00C42D8D">
              <w:rPr>
                <w:spacing w:val="-4"/>
                <w:sz w:val="28"/>
                <w:szCs w:val="28"/>
              </w:rPr>
              <w:t>«Энергосбережение и повышение энергетической эффективности на территории Новощербиновского сельского поселения Щербиновского района» на   2013 год</w:t>
            </w:r>
            <w:r>
              <w:rPr>
                <w:spacing w:val="-4"/>
                <w:sz w:val="28"/>
                <w:szCs w:val="28"/>
              </w:rPr>
              <w:t xml:space="preserve"> (далее – программа)</w:t>
            </w:r>
          </w:p>
          <w:p w:rsidR="00C42D8D" w:rsidRDefault="00C42D8D" w:rsidP="00DD4F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D8D" w:rsidTr="00C42D8D">
        <w:tc>
          <w:tcPr>
            <w:tcW w:w="3750" w:type="dxa"/>
          </w:tcPr>
          <w:p w:rsidR="00C42D8D" w:rsidRDefault="00C42D8D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C42D8D" w:rsidRDefault="00C42D8D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</w:tcPr>
          <w:p w:rsidR="00C42D8D" w:rsidRDefault="00C42D8D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D8D" w:rsidTr="00C42D8D">
        <w:tc>
          <w:tcPr>
            <w:tcW w:w="3750" w:type="dxa"/>
          </w:tcPr>
          <w:p w:rsidR="000A77EF" w:rsidRDefault="00C42D8D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2D8D" w:rsidRDefault="00C42D8D" w:rsidP="000A77E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разработки </w:t>
            </w:r>
            <w:r w:rsidR="000A77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2" w:type="dxa"/>
          </w:tcPr>
          <w:p w:rsidR="00C42D8D" w:rsidRDefault="00C42D8D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vAlign w:val="center"/>
          </w:tcPr>
          <w:p w:rsidR="000A77EF" w:rsidRDefault="00C42D8D" w:rsidP="000A77E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</w:t>
            </w:r>
            <w:r w:rsidR="000A77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06 октября 2003 года № 131-ФЗ «Об общих принципах организации местного самоуправления в Российской</w:t>
            </w:r>
            <w:r w:rsidR="000A77EF">
              <w:rPr>
                <w:sz w:val="28"/>
                <w:szCs w:val="28"/>
              </w:rPr>
              <w:t xml:space="preserve"> Ф</w:t>
            </w:r>
            <w:r>
              <w:rPr>
                <w:sz w:val="28"/>
                <w:szCs w:val="28"/>
              </w:rPr>
              <w:t>едерации»;</w:t>
            </w:r>
          </w:p>
          <w:p w:rsidR="00C42D8D" w:rsidRDefault="00C42D8D" w:rsidP="000A77E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</w:t>
            </w:r>
            <w:r w:rsidR="000A77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 ноября 2009</w:t>
            </w:r>
            <w:r w:rsidR="000A77EF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 № 261-ФЗ «Об энергосбережении и о повышении энергетической</w:t>
            </w:r>
            <w:r w:rsidR="000A77E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0A77EF">
              <w:rPr>
                <w:sz w:val="28"/>
                <w:szCs w:val="28"/>
              </w:rPr>
              <w:t>э</w:t>
            </w:r>
            <w:r>
              <w:rPr>
                <w:sz w:val="28"/>
                <w:szCs w:val="28"/>
              </w:rPr>
              <w:t>ффективнос</w:t>
            </w:r>
            <w:r w:rsidR="000A77E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ти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о внесении изменений в отдельные законодательные акты Российской Федерации»;                                        </w:t>
            </w:r>
          </w:p>
          <w:p w:rsidR="00C42D8D" w:rsidRDefault="000A77EF" w:rsidP="000A77E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 Краснодарского края от </w:t>
            </w:r>
            <w:r w:rsidR="00C42D8D">
              <w:rPr>
                <w:sz w:val="28"/>
                <w:szCs w:val="28"/>
              </w:rPr>
              <w:t xml:space="preserve">03 марта 2010 года № 1912-КЗ </w:t>
            </w:r>
            <w:r>
              <w:rPr>
                <w:sz w:val="28"/>
                <w:szCs w:val="28"/>
              </w:rPr>
              <w:t>«</w:t>
            </w:r>
            <w:r w:rsidR="00C42D8D">
              <w:rPr>
                <w:sz w:val="28"/>
                <w:szCs w:val="28"/>
              </w:rPr>
              <w:t xml:space="preserve">Об </w:t>
            </w:r>
            <w:r>
              <w:rPr>
                <w:sz w:val="28"/>
                <w:szCs w:val="28"/>
              </w:rPr>
              <w:t>эн</w:t>
            </w:r>
            <w:r w:rsidR="00C42D8D">
              <w:rPr>
                <w:sz w:val="28"/>
                <w:szCs w:val="28"/>
              </w:rPr>
              <w:t>ергосбережении и о повышении энергетической эффективности в Краснодарском крае»</w:t>
            </w:r>
          </w:p>
        </w:tc>
      </w:tr>
      <w:tr w:rsidR="00C42D8D" w:rsidTr="00C42D8D">
        <w:tc>
          <w:tcPr>
            <w:tcW w:w="3750" w:type="dxa"/>
          </w:tcPr>
          <w:p w:rsidR="00C42D8D" w:rsidRDefault="000A77EF" w:rsidP="00DD4F9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программы</w:t>
            </w:r>
          </w:p>
          <w:p w:rsidR="00C42D8D" w:rsidRDefault="00C42D8D" w:rsidP="00DD4F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C42D8D" w:rsidRDefault="00C42D8D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</w:tcPr>
          <w:p w:rsidR="00C42D8D" w:rsidRDefault="000A77EF" w:rsidP="000A77E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финансовый отдел </w:t>
            </w:r>
            <w:r w:rsidR="00C42D8D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C42D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2D8D">
              <w:rPr>
                <w:rFonts w:ascii="Times New Roman" w:hAnsi="Times New Roman" w:cs="Times New Roman"/>
                <w:sz w:val="28"/>
                <w:szCs w:val="28"/>
              </w:rPr>
              <w:t xml:space="preserve">Новощербиновского сельского поселения </w:t>
            </w:r>
            <w:r w:rsidR="00C42D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Щербиновского района</w:t>
            </w:r>
          </w:p>
        </w:tc>
      </w:tr>
      <w:tr w:rsidR="007D01EE" w:rsidTr="00C42D8D">
        <w:tc>
          <w:tcPr>
            <w:tcW w:w="3750" w:type="dxa"/>
          </w:tcPr>
          <w:p w:rsidR="007D01EE" w:rsidRDefault="007D01EE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1EE" w:rsidRDefault="007D01EE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802" w:type="dxa"/>
          </w:tcPr>
          <w:p w:rsidR="007D01EE" w:rsidRDefault="007D01EE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</w:tcPr>
          <w:p w:rsidR="007D01EE" w:rsidRDefault="007D01EE" w:rsidP="0014781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7D01EE" w:rsidRDefault="007D01EE" w:rsidP="0014781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финансовый отдел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Новощербиновского сельского поселения Щербиновского района</w:t>
            </w:r>
          </w:p>
          <w:p w:rsidR="007D01EE" w:rsidRDefault="007D01EE" w:rsidP="0014781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469" w:rsidTr="00C42D8D">
        <w:tc>
          <w:tcPr>
            <w:tcW w:w="3750" w:type="dxa"/>
          </w:tcPr>
          <w:p w:rsidR="00465469" w:rsidRPr="00465469" w:rsidRDefault="00465469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469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</w:p>
          <w:p w:rsidR="00465469" w:rsidRPr="007D01EE" w:rsidRDefault="00465469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465469">
              <w:rPr>
                <w:rFonts w:ascii="Times New Roman" w:hAnsi="Times New Roman" w:cs="Times New Roman"/>
                <w:sz w:val="28"/>
                <w:szCs w:val="28"/>
              </w:rPr>
              <w:t>мероприятий программы</w:t>
            </w:r>
          </w:p>
        </w:tc>
        <w:tc>
          <w:tcPr>
            <w:tcW w:w="802" w:type="dxa"/>
          </w:tcPr>
          <w:p w:rsidR="00465469" w:rsidRDefault="00465469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</w:tcPr>
          <w:p w:rsidR="00465469" w:rsidRDefault="00465469" w:rsidP="0046546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Новощербиновского сельского поселения Щербиновского района</w:t>
            </w:r>
          </w:p>
          <w:p w:rsidR="00465469" w:rsidRDefault="00465469" w:rsidP="00DD4F9F">
            <w:pPr>
              <w:pStyle w:val="ConsPlusCell"/>
              <w:snapToGrid w:val="0"/>
              <w:spacing w:line="228" w:lineRule="auto"/>
              <w:ind w:left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1EE" w:rsidTr="00C42D8D">
        <w:tc>
          <w:tcPr>
            <w:tcW w:w="3750" w:type="dxa"/>
          </w:tcPr>
          <w:p w:rsidR="00465469" w:rsidRPr="00465469" w:rsidRDefault="007D01EE" w:rsidP="0046546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469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465469" w:rsidRPr="0046546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65469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</w:t>
            </w:r>
          </w:p>
          <w:p w:rsidR="007D01EE" w:rsidRPr="007D01EE" w:rsidRDefault="00465469" w:rsidP="0046546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4654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D01EE" w:rsidRPr="0046546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2" w:type="dxa"/>
          </w:tcPr>
          <w:p w:rsidR="007D01EE" w:rsidRDefault="007D01EE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</w:tcPr>
          <w:p w:rsidR="00492B9B" w:rsidRDefault="00492B9B" w:rsidP="00DD4F9F">
            <w:pPr>
              <w:pStyle w:val="ConsPlusCell"/>
              <w:snapToGrid w:val="0"/>
              <w:spacing w:line="228" w:lineRule="auto"/>
              <w:ind w:left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эффективное использование энергетических ресурсов и предоставление населению поселения высококачественных энергетических услуг по доступным ценам;</w:t>
            </w:r>
          </w:p>
          <w:p w:rsidR="00492B9B" w:rsidRDefault="00492B9B" w:rsidP="00DD4F9F">
            <w:pPr>
              <w:pStyle w:val="ConsPlusCell"/>
              <w:snapToGrid w:val="0"/>
              <w:spacing w:line="228" w:lineRule="auto"/>
              <w:ind w:left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задачи: создание условий для повышения эффективности использования энергии и других видов ресурсов;</w:t>
            </w:r>
          </w:p>
          <w:p w:rsidR="007D01EE" w:rsidRDefault="007D01EE" w:rsidP="00DD4F9F">
            <w:pPr>
              <w:pStyle w:val="ConsPlusCell"/>
              <w:snapToGrid w:val="0"/>
              <w:spacing w:line="228" w:lineRule="auto"/>
              <w:ind w:left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расходов бюджета Новощербиновского сельского поселения Щербиновского района на оплату энергетических ресурсов, потребляемых организациями бюджетной сферы; </w:t>
            </w:r>
          </w:p>
          <w:p w:rsidR="007D01EE" w:rsidRDefault="007D01EE" w:rsidP="00DD4F9F">
            <w:pPr>
              <w:pStyle w:val="ConsPlusCell"/>
              <w:spacing w:line="228" w:lineRule="auto"/>
              <w:ind w:left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потерь энергоресурсов; </w:t>
            </w:r>
          </w:p>
          <w:p w:rsidR="007D01EE" w:rsidRDefault="007D01EE" w:rsidP="00DD4F9F">
            <w:pPr>
              <w:pStyle w:val="ConsPlusCell"/>
              <w:spacing w:line="228" w:lineRule="auto"/>
              <w:ind w:left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надежность функционирования систем  жизнеобеспечения;</w:t>
            </w:r>
          </w:p>
          <w:p w:rsidR="00492B9B" w:rsidRDefault="00492B9B" w:rsidP="00653364">
            <w:pPr>
              <w:pStyle w:val="ConsPlusCell"/>
              <w:spacing w:line="228" w:lineRule="auto"/>
              <w:ind w:left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</w:t>
            </w:r>
            <w:r w:rsidR="00653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экологической </w:t>
            </w:r>
            <w:r w:rsidR="00653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ситуации - </w:t>
            </w:r>
          </w:p>
          <w:p w:rsidR="007D01EE" w:rsidRDefault="007D01EE" w:rsidP="00653364">
            <w:pPr>
              <w:tabs>
                <w:tab w:val="left" w:pos="411"/>
              </w:tabs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 выбросов вредных веществ, за счёт сокращения объёмов потребления энергоресурсов</w:t>
            </w:r>
          </w:p>
          <w:p w:rsidR="007D01EE" w:rsidRDefault="007D01EE" w:rsidP="00492B9B">
            <w:pPr>
              <w:tabs>
                <w:tab w:val="left" w:pos="768"/>
              </w:tabs>
              <w:autoSpaceDE w:val="0"/>
              <w:ind w:left="51"/>
              <w:rPr>
                <w:spacing w:val="-4"/>
                <w:sz w:val="28"/>
                <w:szCs w:val="28"/>
              </w:rPr>
            </w:pPr>
          </w:p>
        </w:tc>
      </w:tr>
      <w:tr w:rsidR="007D01EE" w:rsidTr="00C42D8D">
        <w:tc>
          <w:tcPr>
            <w:tcW w:w="3750" w:type="dxa"/>
          </w:tcPr>
          <w:p w:rsidR="00A74D2E" w:rsidRDefault="007D01EE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A74D2E">
              <w:rPr>
                <w:rFonts w:ascii="Times New Roman" w:hAnsi="Times New Roman" w:cs="Times New Roman"/>
                <w:sz w:val="28"/>
                <w:szCs w:val="28"/>
              </w:rPr>
              <w:t>и и этапы</w:t>
            </w:r>
          </w:p>
          <w:p w:rsidR="007D01EE" w:rsidRDefault="007D01EE" w:rsidP="00A74D2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A74D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2" w:type="dxa"/>
          </w:tcPr>
          <w:p w:rsidR="007D01EE" w:rsidRDefault="007D01EE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</w:tcPr>
          <w:p w:rsidR="007D01EE" w:rsidRDefault="007D01EE" w:rsidP="00DD4F9F">
            <w:pPr>
              <w:pStyle w:val="21"/>
              <w:snapToGrid w:val="0"/>
              <w:jc w:val="both"/>
            </w:pPr>
            <w:r>
              <w:t>201</w:t>
            </w:r>
            <w:r w:rsidR="00492B9B">
              <w:t>3</w:t>
            </w:r>
            <w:r w:rsidR="009E5AAD">
              <w:t xml:space="preserve"> </w:t>
            </w:r>
            <w:r>
              <w:t>год</w:t>
            </w:r>
          </w:p>
          <w:p w:rsidR="00A74D2E" w:rsidRDefault="00A74D2E" w:rsidP="00DD4F9F">
            <w:pPr>
              <w:pStyle w:val="21"/>
              <w:snapToGrid w:val="0"/>
              <w:jc w:val="both"/>
            </w:pPr>
          </w:p>
          <w:p w:rsidR="007D01EE" w:rsidRDefault="007D01EE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1EE" w:rsidTr="00C42D8D">
        <w:trPr>
          <w:trHeight w:val="216"/>
        </w:trPr>
        <w:tc>
          <w:tcPr>
            <w:tcW w:w="3750" w:type="dxa"/>
          </w:tcPr>
          <w:p w:rsidR="00704DA7" w:rsidRDefault="00704DA7" w:rsidP="00704D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</w:p>
          <w:p w:rsidR="00704DA7" w:rsidRDefault="00704DA7" w:rsidP="00704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</w:p>
          <w:p w:rsidR="007D01EE" w:rsidRDefault="00704DA7" w:rsidP="00704D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802" w:type="dxa"/>
          </w:tcPr>
          <w:p w:rsidR="007D01EE" w:rsidRDefault="007D01EE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</w:tcPr>
          <w:p w:rsidR="0098796A" w:rsidRDefault="009E5AAD" w:rsidP="009E5AA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04DA7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за счет средств бюджета Новощербиновского сельского поселения Щербиновского района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04DA7">
              <w:rPr>
                <w:rFonts w:ascii="Times New Roman" w:hAnsi="Times New Roman" w:cs="Times New Roman"/>
                <w:sz w:val="28"/>
                <w:szCs w:val="28"/>
              </w:rPr>
              <w:t>0 000 рублей</w:t>
            </w:r>
          </w:p>
          <w:p w:rsidR="009E5AAD" w:rsidRDefault="009E5AAD" w:rsidP="009E5AA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1EE" w:rsidTr="00C42D8D">
        <w:tc>
          <w:tcPr>
            <w:tcW w:w="3750" w:type="dxa"/>
          </w:tcPr>
          <w:p w:rsidR="0098796A" w:rsidRDefault="0098796A" w:rsidP="00DD4F9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</w:p>
          <w:p w:rsidR="007D01EE" w:rsidRDefault="0098796A" w:rsidP="00DD4F9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выполнением</w:t>
            </w:r>
            <w:r w:rsidR="007D0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01EE" w:rsidRDefault="0098796A" w:rsidP="00DD4F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D01E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2" w:type="dxa"/>
          </w:tcPr>
          <w:p w:rsidR="007D01EE" w:rsidRDefault="007D01EE" w:rsidP="00DD4F9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</w:tcPr>
          <w:p w:rsidR="007D01EE" w:rsidRDefault="0098796A" w:rsidP="0098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Новощербиновского сельского поселения Щербиновского района, Совет Новощербиновского сельского поселения Щербиновского района</w:t>
            </w:r>
          </w:p>
        </w:tc>
      </w:tr>
    </w:tbl>
    <w:p w:rsidR="0050330A" w:rsidRDefault="0050330A" w:rsidP="00C42D8D">
      <w:pPr>
        <w:autoSpaceDE w:val="0"/>
        <w:jc w:val="center"/>
        <w:rPr>
          <w:sz w:val="28"/>
          <w:szCs w:val="28"/>
        </w:rPr>
      </w:pPr>
    </w:p>
    <w:p w:rsidR="0050330A" w:rsidRDefault="0050330A" w:rsidP="00C42D8D">
      <w:pPr>
        <w:autoSpaceDE w:val="0"/>
        <w:jc w:val="center"/>
        <w:rPr>
          <w:sz w:val="28"/>
          <w:szCs w:val="28"/>
        </w:rPr>
      </w:pPr>
    </w:p>
    <w:p w:rsidR="00C42D8D" w:rsidRDefault="00C42D8D" w:rsidP="00C42D8D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Характеристика проблемы и цель </w:t>
      </w:r>
      <w:r w:rsidR="0098796A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</w:p>
    <w:p w:rsidR="00C42D8D" w:rsidRDefault="00C42D8D" w:rsidP="00C42D8D">
      <w:pPr>
        <w:autoSpaceDE w:val="0"/>
        <w:jc w:val="center"/>
        <w:rPr>
          <w:sz w:val="28"/>
          <w:szCs w:val="28"/>
        </w:rPr>
      </w:pPr>
    </w:p>
    <w:p w:rsidR="00C42D8D" w:rsidRDefault="00C42D8D" w:rsidP="00C42D8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Энергетическая стратегия Российской Федерации на период до 2020 года предусматривает, что 80% прироста промышленного производства должно быть обеспечено за счет энергосбережения и структурной перестройки экономики страны в направлении повышения энергетической эффективности. </w:t>
      </w:r>
    </w:p>
    <w:p w:rsidR="00C42D8D" w:rsidRDefault="00C42D8D" w:rsidP="00C42D8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Реализация политики энергосбережения на территории Новощербиновского сельского поселения, основанной на принципах эффективного использования энергетических ресурсов, сочетания интересов потребителей, поставщиков и производителей энергетических ресурсов и на финансовой поддержке мероприятий по установке приборов учета расхода энергетических ресурсов и контроля над их использованием, обусловлена необходимостью экономии топливно-энергетических ресурсов и сокращения затрат средств местного бюджета.</w:t>
      </w:r>
      <w:proofErr w:type="gramEnd"/>
    </w:p>
    <w:p w:rsidR="00C42D8D" w:rsidRDefault="00C42D8D" w:rsidP="00C42D8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 в настоящее время большую часть всех видов энергоресурсов потребляет население, энергосбережение приобретает все более ярко выраженную социальную окраску.</w:t>
      </w:r>
    </w:p>
    <w:p w:rsidR="00C42D8D" w:rsidRDefault="00C42D8D" w:rsidP="00C42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кардинально повысить эффективность потребления энергии как фактора, определяющего конкурентоспособность страны и ее регионов, была названа в числе основных задач социально-экономического развития страны. Решения, принятые Правительством Российской Федерации в развитие этого положения изменили направление динамики роста внутренних цен на энергоносители, создав экономические условия для интенсификации работы по энергосбережению.</w:t>
      </w:r>
    </w:p>
    <w:p w:rsidR="00C42D8D" w:rsidRDefault="00C42D8D" w:rsidP="00C42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инструментом управления энергосбережением является программно-целевой метод, предусматривающий разработку, принятие и исполнение </w:t>
      </w:r>
      <w:r w:rsidR="0098796A">
        <w:rPr>
          <w:sz w:val="28"/>
          <w:szCs w:val="28"/>
        </w:rPr>
        <w:t>ведомствен</w:t>
      </w:r>
      <w:r>
        <w:rPr>
          <w:sz w:val="28"/>
          <w:szCs w:val="28"/>
        </w:rPr>
        <w:t>ной целевой программы энергосбережения.</w:t>
      </w:r>
    </w:p>
    <w:p w:rsidR="00C42D8D" w:rsidRDefault="00C42D8D" w:rsidP="00C42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предстоящий период на территории сельского поселения должны быть выполнены установленные Федеральным законом от 23 ноября 2009 года             № 261-ФЗ требования в части управления процессом энергосбережения, в том числе:</w:t>
      </w:r>
    </w:p>
    <w:p w:rsidR="00C42D8D" w:rsidRDefault="00C42D8D" w:rsidP="00C42D8D">
      <w:pPr>
        <w:ind w:firstLine="851"/>
        <w:rPr>
          <w:sz w:val="28"/>
          <w:szCs w:val="28"/>
        </w:rPr>
      </w:pPr>
      <w:r>
        <w:rPr>
          <w:sz w:val="28"/>
          <w:szCs w:val="28"/>
        </w:rPr>
        <w:t>проведение энергетических обследований;</w:t>
      </w:r>
    </w:p>
    <w:p w:rsidR="00C42D8D" w:rsidRDefault="00C42D8D" w:rsidP="00C42D8D">
      <w:pPr>
        <w:ind w:firstLine="851"/>
        <w:rPr>
          <w:sz w:val="28"/>
          <w:szCs w:val="28"/>
        </w:rPr>
      </w:pPr>
      <w:r>
        <w:rPr>
          <w:sz w:val="28"/>
          <w:szCs w:val="28"/>
        </w:rPr>
        <w:t>приборный учет энергетических ресурсов;</w:t>
      </w:r>
    </w:p>
    <w:p w:rsidR="00C42D8D" w:rsidRDefault="00C42D8D" w:rsidP="00C42D8D">
      <w:pPr>
        <w:ind w:firstLine="851"/>
        <w:rPr>
          <w:sz w:val="28"/>
          <w:szCs w:val="28"/>
        </w:rPr>
      </w:pPr>
      <w:r>
        <w:rPr>
          <w:sz w:val="28"/>
          <w:szCs w:val="28"/>
        </w:rPr>
        <w:t>ведение энергетических паспортов;</w:t>
      </w:r>
    </w:p>
    <w:p w:rsidR="00C42D8D" w:rsidRDefault="00C42D8D" w:rsidP="00C42D8D">
      <w:pPr>
        <w:ind w:firstLine="851"/>
        <w:rPr>
          <w:sz w:val="28"/>
          <w:szCs w:val="28"/>
        </w:rPr>
      </w:pPr>
      <w:r>
        <w:rPr>
          <w:sz w:val="28"/>
          <w:szCs w:val="28"/>
        </w:rPr>
        <w:t>применение энергосберегающих технологий.</w:t>
      </w:r>
    </w:p>
    <w:p w:rsidR="00C42D8D" w:rsidRDefault="00C42D8D" w:rsidP="00C42D8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преимуществами решения проблемы энергосбережения программно-целевым методом являются:</w:t>
      </w:r>
    </w:p>
    <w:p w:rsidR="00C42D8D" w:rsidRDefault="00C42D8D" w:rsidP="00C42D8D">
      <w:pPr>
        <w:pStyle w:val="ConsPlusNormal"/>
        <w:widowControl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комплексный подход к решению задачи энергосбережения и координ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 действий по ее решению;</w:t>
      </w:r>
    </w:p>
    <w:p w:rsidR="00C42D8D" w:rsidRDefault="00C42D8D" w:rsidP="00C42D8D">
      <w:pPr>
        <w:pStyle w:val="ConsPlusNormal"/>
        <w:widowControl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полномочий и ответственности исполнителей меропри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тий </w:t>
      </w:r>
      <w:r w:rsidR="0098796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рограммы;</w:t>
      </w:r>
    </w:p>
    <w:p w:rsidR="00C42D8D" w:rsidRDefault="00C42D8D" w:rsidP="00C42D8D">
      <w:pPr>
        <w:pStyle w:val="ConsPlusNormal"/>
        <w:widowControl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эффективное планирование и мониторинг результатов реализации </w:t>
      </w:r>
      <w:r w:rsidR="0098796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граммы;</w:t>
      </w:r>
    </w:p>
    <w:p w:rsidR="00C42D8D" w:rsidRDefault="00C42D8D" w:rsidP="00C42D8D">
      <w:pPr>
        <w:pStyle w:val="ConsPlusNormal"/>
        <w:widowControl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целевое финансирование комплекса энергосберегающих мероприятий.</w:t>
      </w:r>
    </w:p>
    <w:p w:rsidR="00C42D8D" w:rsidRDefault="00C42D8D" w:rsidP="00C42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предстоящий период решение этих вопросов без применения </w:t>
      </w:r>
      <w:r>
        <w:rPr>
          <w:sz w:val="28"/>
          <w:szCs w:val="28"/>
        </w:rPr>
        <w:lastRenderedPageBreak/>
        <w:t xml:space="preserve">программно-целевого метода не представляется возможным. </w:t>
      </w:r>
    </w:p>
    <w:p w:rsidR="00C42D8D" w:rsidRDefault="00C42D8D" w:rsidP="00C42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Принятая на федеральном и региональном уровнях энергетическая стратегия является основным документом, определяющим задачи долгосрочного социально-экономического развития 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 социально-экономического развития муниципальных образований.</w:t>
      </w:r>
    </w:p>
    <w:p w:rsidR="00C42D8D" w:rsidRDefault="00C42D8D" w:rsidP="00C42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риски, связанные с реализацией </w:t>
      </w:r>
      <w:r w:rsidR="0098796A">
        <w:rPr>
          <w:sz w:val="28"/>
          <w:szCs w:val="28"/>
        </w:rPr>
        <w:t>п</w:t>
      </w:r>
      <w:r>
        <w:rPr>
          <w:sz w:val="28"/>
          <w:szCs w:val="28"/>
        </w:rPr>
        <w:t>рограммы, определяются следующими факторами:</w:t>
      </w:r>
    </w:p>
    <w:p w:rsidR="00C42D8D" w:rsidRDefault="00C42D8D" w:rsidP="00C42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ограниченностью источников финансирования программных мероприятий и неразвитостью механизмов привлечения средств на финансирование энергосберегающих мероприятий; </w:t>
      </w:r>
    </w:p>
    <w:p w:rsidR="00C42D8D" w:rsidRDefault="00C42D8D" w:rsidP="00C42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неопределенностью конъюнктуры и неразвитостью институтов рынка энергосбережения; </w:t>
      </w:r>
    </w:p>
    <w:p w:rsidR="00C42D8D" w:rsidRDefault="00C42D8D" w:rsidP="00C42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зависимость рынков энергоносителей от состояния и конъюнктуры российского и мирового энергетического рынка.</w:t>
      </w:r>
    </w:p>
    <w:p w:rsidR="00C42D8D" w:rsidRDefault="00C42D8D" w:rsidP="00C42D8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Новощербиновского сельского поселения Щербиновского района.</w:t>
      </w:r>
    </w:p>
    <w:p w:rsidR="00C42D8D" w:rsidRDefault="00C42D8D" w:rsidP="00C42D8D">
      <w:pPr>
        <w:ind w:firstLine="851"/>
        <w:rPr>
          <w:sz w:val="28"/>
          <w:szCs w:val="28"/>
        </w:rPr>
      </w:pPr>
      <w:r>
        <w:rPr>
          <w:sz w:val="28"/>
          <w:szCs w:val="28"/>
        </w:rPr>
        <w:t>Для выполнения данной задачи необходимо организовать работу по:</w:t>
      </w:r>
    </w:p>
    <w:p w:rsidR="00C42D8D" w:rsidRDefault="00C42D8D" w:rsidP="00C42D8D">
      <w:pPr>
        <w:ind w:firstLine="851"/>
        <w:rPr>
          <w:sz w:val="28"/>
          <w:szCs w:val="28"/>
        </w:rPr>
      </w:pPr>
      <w:r>
        <w:rPr>
          <w:sz w:val="28"/>
          <w:szCs w:val="28"/>
        </w:rPr>
        <w:t>проведению энергетических обследований, составлению энергетических паспортов в муниципальных учреждениях</w:t>
      </w:r>
      <w:r w:rsidR="0098796A">
        <w:rPr>
          <w:sz w:val="28"/>
          <w:szCs w:val="28"/>
        </w:rPr>
        <w:t>;</w:t>
      </w:r>
    </w:p>
    <w:p w:rsidR="00C42D8D" w:rsidRDefault="00C42D8D" w:rsidP="00C42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нормированию и установлению обоснованных лимитов потребления энергетических ресурсов</w:t>
      </w:r>
      <w:r w:rsidR="0098796A">
        <w:rPr>
          <w:sz w:val="28"/>
          <w:szCs w:val="28"/>
        </w:rPr>
        <w:t>;</w:t>
      </w:r>
    </w:p>
    <w:p w:rsidR="00C42D8D" w:rsidRDefault="00C42D8D" w:rsidP="00C42D8D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учету показателей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приборов и </w:t>
      </w:r>
      <w:r w:rsidR="009879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оборудования, </w:t>
      </w:r>
      <w:r w:rsidR="0098796A">
        <w:rPr>
          <w:sz w:val="28"/>
          <w:szCs w:val="28"/>
        </w:rPr>
        <w:t xml:space="preserve"> </w:t>
      </w:r>
      <w:r>
        <w:rPr>
          <w:sz w:val="28"/>
          <w:szCs w:val="28"/>
        </w:rPr>
        <w:t>при закупках для муниципальных нужд.</w:t>
      </w:r>
    </w:p>
    <w:p w:rsidR="00C42D8D" w:rsidRDefault="00C42D8D" w:rsidP="00C42D8D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Поставленная цель и решаемые в рамках </w:t>
      </w:r>
      <w:r w:rsidR="0098796A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задачи направлены на повышение эффективности использования </w:t>
      </w:r>
      <w:r w:rsidR="009879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энергетических ресурсов </w:t>
      </w:r>
      <w:r w:rsidR="0098796A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="009879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их потреблении. </w:t>
      </w:r>
    </w:p>
    <w:p w:rsidR="00C42D8D" w:rsidRDefault="00C42D8D" w:rsidP="00C42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поставленной цели не решает в полной мере проблему высокой энергоемкости бюджетной сферы и экономики сельского поселения, но позволяет выполнить первый этап решения данной проблемы: создать к              2014 году условия для перевода экономики и бюджетной сферы муниципального образования на энергосберегающий путь развития и значительно снизить негативные последствия роста тарифов на основные виды топливно-энергетических ресурсов.</w:t>
      </w:r>
    </w:p>
    <w:p w:rsidR="00C42D8D" w:rsidRDefault="00C42D8D" w:rsidP="00C42D8D">
      <w:pPr>
        <w:autoSpaceDE w:val="0"/>
        <w:ind w:firstLine="851"/>
        <w:rPr>
          <w:sz w:val="28"/>
          <w:szCs w:val="28"/>
        </w:rPr>
      </w:pPr>
    </w:p>
    <w:p w:rsidR="00C42D8D" w:rsidRDefault="00C42D8D" w:rsidP="00C42D8D">
      <w:pPr>
        <w:jc w:val="center"/>
        <w:rPr>
          <w:sz w:val="28"/>
          <w:szCs w:val="28"/>
        </w:rPr>
      </w:pPr>
      <w:r>
        <w:rPr>
          <w:sz w:val="28"/>
          <w:szCs w:val="28"/>
        </w:rPr>
        <w:t>2. Перечень и описание программных мероприятий</w:t>
      </w:r>
    </w:p>
    <w:p w:rsidR="009E5AAD" w:rsidRDefault="009E5AAD" w:rsidP="00C42D8D">
      <w:pPr>
        <w:jc w:val="center"/>
        <w:rPr>
          <w:sz w:val="28"/>
          <w:szCs w:val="28"/>
        </w:rPr>
      </w:pPr>
    </w:p>
    <w:p w:rsidR="002A2E2B" w:rsidRDefault="002A2E2B" w:rsidP="002A2E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программных мероприятий приведен в приложении к программе.</w:t>
      </w:r>
    </w:p>
    <w:p w:rsidR="00C42D8D" w:rsidRDefault="00C42D8D" w:rsidP="00C42D8D">
      <w:pPr>
        <w:pStyle w:val="ConsPlusNormal"/>
        <w:widowControl/>
        <w:jc w:val="both"/>
      </w:pPr>
    </w:p>
    <w:p w:rsidR="0050330A" w:rsidRDefault="0050330A" w:rsidP="00C42D8D">
      <w:pPr>
        <w:autoSpaceDE w:val="0"/>
        <w:jc w:val="center"/>
        <w:rPr>
          <w:sz w:val="28"/>
          <w:szCs w:val="28"/>
        </w:rPr>
      </w:pPr>
    </w:p>
    <w:p w:rsidR="0050330A" w:rsidRDefault="0050330A" w:rsidP="00C42D8D">
      <w:pPr>
        <w:autoSpaceDE w:val="0"/>
        <w:jc w:val="center"/>
        <w:rPr>
          <w:sz w:val="28"/>
          <w:szCs w:val="28"/>
        </w:rPr>
      </w:pPr>
    </w:p>
    <w:p w:rsidR="00C42D8D" w:rsidRDefault="00C42D8D" w:rsidP="00C42D8D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2A2E2B">
        <w:rPr>
          <w:sz w:val="28"/>
          <w:szCs w:val="28"/>
        </w:rPr>
        <w:t>М</w:t>
      </w:r>
      <w:r>
        <w:rPr>
          <w:sz w:val="28"/>
          <w:szCs w:val="28"/>
        </w:rPr>
        <w:t>еханизм реализации</w:t>
      </w:r>
      <w:r w:rsidR="002A2E2B">
        <w:rPr>
          <w:sz w:val="28"/>
          <w:szCs w:val="28"/>
        </w:rPr>
        <w:t xml:space="preserve"> программы</w:t>
      </w:r>
    </w:p>
    <w:p w:rsidR="00C42D8D" w:rsidRDefault="00C42D8D" w:rsidP="00C42D8D">
      <w:pPr>
        <w:autoSpaceDE w:val="0"/>
        <w:jc w:val="center"/>
        <w:rPr>
          <w:sz w:val="28"/>
          <w:szCs w:val="28"/>
        </w:rPr>
      </w:pPr>
    </w:p>
    <w:p w:rsidR="006C05AE" w:rsidRPr="0075416F" w:rsidRDefault="006C05AE" w:rsidP="006C05AE">
      <w:pPr>
        <w:ind w:firstLine="851"/>
        <w:jc w:val="both"/>
        <w:rPr>
          <w:sz w:val="28"/>
          <w:szCs w:val="28"/>
        </w:rPr>
      </w:pPr>
      <w:r w:rsidRPr="0075416F">
        <w:rPr>
          <w:sz w:val="28"/>
          <w:szCs w:val="28"/>
        </w:rPr>
        <w:t xml:space="preserve">Должностное лицо, ответственное за реализацию программы при достаточном финансировании – заместитель главы </w:t>
      </w:r>
      <w:r>
        <w:rPr>
          <w:sz w:val="28"/>
          <w:szCs w:val="28"/>
        </w:rPr>
        <w:t xml:space="preserve">Новощербиновского сельского </w:t>
      </w:r>
      <w:r w:rsidRPr="0075416F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Щербиновского района</w:t>
      </w:r>
      <w:r w:rsidRPr="0075416F">
        <w:rPr>
          <w:sz w:val="28"/>
          <w:szCs w:val="28"/>
        </w:rPr>
        <w:t>, начальник финансового отдела администрации, структурное подразделение, ответственное за координацию программы – финансовый отдел администрации.</w:t>
      </w:r>
    </w:p>
    <w:p w:rsidR="006C05AE" w:rsidRDefault="006C05AE" w:rsidP="006C05AE">
      <w:pPr>
        <w:ind w:firstLine="851"/>
        <w:jc w:val="both"/>
        <w:outlineLvl w:val="4"/>
        <w:rPr>
          <w:sz w:val="28"/>
          <w:szCs w:val="28"/>
        </w:rPr>
      </w:pPr>
      <w:proofErr w:type="gramStart"/>
      <w:r w:rsidRPr="0075416F">
        <w:rPr>
          <w:sz w:val="28"/>
          <w:szCs w:val="28"/>
        </w:rPr>
        <w:t>Заместитель главы</w:t>
      </w:r>
      <w:r w:rsidRPr="00420A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Новощербиновского сельского </w:t>
      </w:r>
      <w:r w:rsidRPr="0075416F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Щербиновского района</w:t>
      </w:r>
      <w:r w:rsidRPr="0075416F">
        <w:rPr>
          <w:sz w:val="28"/>
          <w:szCs w:val="28"/>
        </w:rPr>
        <w:t>, начальник финансового отдела</w:t>
      </w:r>
      <w:r>
        <w:rPr>
          <w:sz w:val="28"/>
          <w:szCs w:val="28"/>
        </w:rPr>
        <w:t xml:space="preserve"> администрации</w:t>
      </w:r>
      <w:r w:rsidRPr="0075416F">
        <w:rPr>
          <w:sz w:val="28"/>
          <w:szCs w:val="28"/>
        </w:rPr>
        <w:t xml:space="preserve"> ежеквартально представляет сведения о </w:t>
      </w:r>
      <w:r>
        <w:rPr>
          <w:sz w:val="28"/>
          <w:szCs w:val="28"/>
        </w:rPr>
        <w:t>веде</w:t>
      </w:r>
      <w:r w:rsidRPr="0075416F">
        <w:rPr>
          <w:sz w:val="28"/>
          <w:szCs w:val="28"/>
        </w:rPr>
        <w:t>нии мониторинга хода реализации программы</w:t>
      </w:r>
      <w:r>
        <w:rPr>
          <w:sz w:val="28"/>
          <w:szCs w:val="28"/>
        </w:rPr>
        <w:t xml:space="preserve"> по форме, предусмотренной приложением № 4 к</w:t>
      </w:r>
      <w:r w:rsidRPr="0075416F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ю</w:t>
      </w:r>
      <w:r w:rsidRPr="0075416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Новощербиновского сельского поселения Щербиновского района</w:t>
      </w:r>
      <w:r w:rsidRPr="0075416F">
        <w:rPr>
          <w:sz w:val="28"/>
          <w:szCs w:val="28"/>
        </w:rPr>
        <w:t xml:space="preserve">  </w:t>
      </w:r>
      <w:r w:rsidRPr="000503B1">
        <w:rPr>
          <w:sz w:val="28"/>
          <w:szCs w:val="28"/>
        </w:rPr>
        <w:t xml:space="preserve">от </w:t>
      </w:r>
      <w:r>
        <w:rPr>
          <w:sz w:val="28"/>
          <w:szCs w:val="28"/>
        </w:rPr>
        <w:t>26</w:t>
      </w:r>
      <w:r w:rsidRPr="000503B1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0503B1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0503B1">
        <w:rPr>
          <w:sz w:val="28"/>
          <w:szCs w:val="28"/>
        </w:rPr>
        <w:t xml:space="preserve"> года  №</w:t>
      </w:r>
      <w:r w:rsidRPr="007541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43 </w:t>
      </w:r>
      <w:r w:rsidRPr="0075416F">
        <w:rPr>
          <w:sz w:val="28"/>
          <w:szCs w:val="28"/>
        </w:rPr>
        <w:t>«О Порядке разработки, утверждения и реализации ведомственных целевых программ в Новощербиновском сельском поселении Щербиновского района».</w:t>
      </w:r>
      <w:proofErr w:type="gramEnd"/>
    </w:p>
    <w:p w:rsidR="006C05AE" w:rsidRDefault="006C05AE" w:rsidP="006C05AE">
      <w:pPr>
        <w:ind w:firstLine="851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программы осуществляют администрация</w:t>
      </w:r>
      <w:r w:rsidRPr="00126A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Новощербиновского сельского </w:t>
      </w:r>
      <w:r w:rsidRPr="0075416F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Щербиновского района, Совет Новощербиновского сельского </w:t>
      </w:r>
      <w:r w:rsidRPr="0075416F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Щербиновского района.</w:t>
      </w:r>
    </w:p>
    <w:p w:rsidR="00C42D8D" w:rsidRDefault="00C42D8D" w:rsidP="00C42D8D">
      <w:pPr>
        <w:autoSpaceDE w:val="0"/>
        <w:jc w:val="center"/>
        <w:rPr>
          <w:sz w:val="28"/>
          <w:szCs w:val="28"/>
        </w:rPr>
      </w:pPr>
    </w:p>
    <w:p w:rsidR="00C42D8D" w:rsidRDefault="00C42D8D" w:rsidP="00C42D8D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4. Индикаторы цел</w:t>
      </w:r>
      <w:r w:rsidR="00194F9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194F94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="00194F94">
        <w:rPr>
          <w:sz w:val="28"/>
          <w:szCs w:val="28"/>
        </w:rPr>
        <w:t xml:space="preserve"> и оценка реализации</w:t>
      </w:r>
    </w:p>
    <w:p w:rsidR="00194F94" w:rsidRDefault="00194F94" w:rsidP="00C42D8D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программы</w:t>
      </w:r>
    </w:p>
    <w:p w:rsidR="00C42D8D" w:rsidRDefault="00C42D8D" w:rsidP="00C42D8D">
      <w:pPr>
        <w:autoSpaceDE w:val="0"/>
        <w:jc w:val="center"/>
        <w:rPr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981"/>
        <w:gridCol w:w="1417"/>
        <w:gridCol w:w="1701"/>
      </w:tblGrid>
      <w:tr w:rsidR="009E5AAD" w:rsidTr="009E5AAD">
        <w:trPr>
          <w:cantSplit/>
          <w:trHeight w:val="413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E5AAD" w:rsidRDefault="009E5AAD" w:rsidP="009E5AA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цели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программы</w:t>
            </w:r>
          </w:p>
        </w:tc>
      </w:tr>
      <w:tr w:rsidR="009E5AAD" w:rsidTr="009E5AAD">
        <w:trPr>
          <w:cantSplit/>
          <w:trHeight w:val="412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E5AAD" w:rsidRDefault="009E5AAD" w:rsidP="009E5AA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AAD" w:rsidRDefault="009E5AAD" w:rsidP="009E5AA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</w:tr>
      <w:tr w:rsidR="009E5AAD" w:rsidTr="009E5AAD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E5AAD" w:rsidTr="009E5AAD">
        <w:trPr>
          <w:cantSplit/>
          <w:trHeight w:val="9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экономии электрической энергии, расчеты за потребление которой осуществляются на основании  показаний  приборов учета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AAD" w:rsidRDefault="009E5AAD" w:rsidP="009E5AA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AAD" w:rsidRDefault="009E5AAD" w:rsidP="009E5AA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9E5AAD" w:rsidTr="009E5AAD">
        <w:trPr>
          <w:cantSplit/>
          <w:trHeight w:val="9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экономии воды, расчеты за потребление  которой осуществляются на основании показаний приборов учета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AAD" w:rsidRDefault="009E5AAD" w:rsidP="009E5AA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AAD" w:rsidRDefault="009E5AAD" w:rsidP="009E5AA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9E5AAD" w:rsidTr="009E5AAD">
        <w:trPr>
          <w:cantSplit/>
          <w:trHeight w:val="9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AAD" w:rsidRDefault="009E5AAD" w:rsidP="00DD4F9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экономии природного газа,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расчеты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 потребление которого осуществляются на основании показаний  приборов учета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AAD" w:rsidRDefault="009E5AAD" w:rsidP="009E5AA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AAD" w:rsidRDefault="009E5AAD" w:rsidP="009E5AA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</w:tbl>
    <w:p w:rsidR="00653364" w:rsidRDefault="00653364" w:rsidP="00194F9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F94" w:rsidRDefault="00194F94" w:rsidP="00194F9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 w:rsidR="009E5AA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планируется достичь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следующие результаты:</w:t>
      </w:r>
    </w:p>
    <w:p w:rsidR="00194F94" w:rsidRDefault="00194F94" w:rsidP="00194F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в муниципальных бюджетных учреждениях энергетических паспортов; актов энергетических обследований; сокращение удельных показателей энергопотребления муниципальных бюджетных учреждений и организаций на территории сельского поселения. </w:t>
      </w:r>
    </w:p>
    <w:p w:rsidR="00194F94" w:rsidRDefault="00194F94" w:rsidP="00194F94">
      <w:pPr>
        <w:ind w:firstLine="851"/>
        <w:rPr>
          <w:sz w:val="28"/>
          <w:szCs w:val="28"/>
        </w:rPr>
      </w:pPr>
      <w:r>
        <w:rPr>
          <w:sz w:val="28"/>
          <w:szCs w:val="28"/>
        </w:rPr>
        <w:t>экономия на 3 % по каждому виду энергоресурсов ежегодно.</w:t>
      </w:r>
    </w:p>
    <w:p w:rsidR="00194F94" w:rsidRDefault="00194F94" w:rsidP="00194F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 </w:t>
      </w:r>
    </w:p>
    <w:p w:rsidR="00C42D8D" w:rsidRDefault="00C42D8D" w:rsidP="00C42D8D">
      <w:pPr>
        <w:ind w:firstLine="720"/>
      </w:pPr>
    </w:p>
    <w:p w:rsidR="00C42D8D" w:rsidRDefault="00C42D8D" w:rsidP="00C42D8D">
      <w:pPr>
        <w:autoSpaceDE w:val="0"/>
      </w:pPr>
    </w:p>
    <w:p w:rsidR="00C42D8D" w:rsidRDefault="00C42D8D" w:rsidP="00C42D8D">
      <w:pPr>
        <w:autoSpaceDE w:val="0"/>
      </w:pPr>
    </w:p>
    <w:p w:rsidR="00C42D8D" w:rsidRDefault="00C42D8D" w:rsidP="00C42D8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C42D8D" w:rsidRDefault="00C42D8D" w:rsidP="00C42D8D">
      <w:pPr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C42D8D" w:rsidRPr="00965D1A" w:rsidRDefault="00C42D8D" w:rsidP="00C42D8D">
      <w:pPr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                                                                           </w:t>
      </w:r>
      <w:r w:rsidR="00965D1A">
        <w:rPr>
          <w:sz w:val="28"/>
          <w:szCs w:val="28"/>
        </w:rPr>
        <w:t>С.А.Шульга</w:t>
      </w:r>
    </w:p>
    <w:p w:rsidR="00AA2E9E" w:rsidRDefault="00AA2E9E"/>
    <w:sectPr w:rsidR="00AA2E9E" w:rsidSect="00EF052B">
      <w:pgSz w:w="11905" w:h="16837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choolBoo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42D8D"/>
    <w:rsid w:val="000A77EF"/>
    <w:rsid w:val="00194F94"/>
    <w:rsid w:val="002A2E2B"/>
    <w:rsid w:val="00374EDB"/>
    <w:rsid w:val="00465469"/>
    <w:rsid w:val="00492B9B"/>
    <w:rsid w:val="004E321C"/>
    <w:rsid w:val="0050330A"/>
    <w:rsid w:val="00582C02"/>
    <w:rsid w:val="00653364"/>
    <w:rsid w:val="00657164"/>
    <w:rsid w:val="006C05AE"/>
    <w:rsid w:val="006C1F0C"/>
    <w:rsid w:val="00704DA7"/>
    <w:rsid w:val="007C776C"/>
    <w:rsid w:val="007D01EE"/>
    <w:rsid w:val="008B259D"/>
    <w:rsid w:val="00913CB2"/>
    <w:rsid w:val="00965D1A"/>
    <w:rsid w:val="0098796A"/>
    <w:rsid w:val="009E47C6"/>
    <w:rsid w:val="009E5AAD"/>
    <w:rsid w:val="00A40EAE"/>
    <w:rsid w:val="00A7146B"/>
    <w:rsid w:val="00A74D2E"/>
    <w:rsid w:val="00A75B62"/>
    <w:rsid w:val="00AA2E9E"/>
    <w:rsid w:val="00BA7118"/>
    <w:rsid w:val="00BF15B7"/>
    <w:rsid w:val="00C42D8D"/>
    <w:rsid w:val="00D06721"/>
    <w:rsid w:val="00DA2500"/>
    <w:rsid w:val="00E21C8C"/>
    <w:rsid w:val="00EF0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D8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C42D8D"/>
    <w:pPr>
      <w:keepNext/>
      <w:jc w:val="center"/>
      <w:outlineLvl w:val="0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D8D"/>
    <w:rPr>
      <w:rFonts w:ascii="Arial" w:eastAsia="Lucida Sans Unicode" w:hAnsi="Arial" w:cs="Times New Roman"/>
      <w:b/>
      <w:kern w:val="1"/>
      <w:sz w:val="24"/>
      <w:szCs w:val="20"/>
    </w:rPr>
  </w:style>
  <w:style w:type="paragraph" w:styleId="a3">
    <w:name w:val="Body Text"/>
    <w:basedOn w:val="a"/>
    <w:link w:val="a4"/>
    <w:rsid w:val="00C42D8D"/>
    <w:pPr>
      <w:spacing w:after="120"/>
    </w:pPr>
  </w:style>
  <w:style w:type="character" w:customStyle="1" w:styleId="a4">
    <w:name w:val="Основной текст Знак"/>
    <w:basedOn w:val="a0"/>
    <w:link w:val="a3"/>
    <w:rsid w:val="00C42D8D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ConsTitle">
    <w:name w:val="ConsTitle"/>
    <w:rsid w:val="00C42D8D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ConsNormal">
    <w:name w:val="ConsNormal"/>
    <w:rsid w:val="00C42D8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ConsPlusNormal">
    <w:name w:val="ConsPlusNormal"/>
    <w:rsid w:val="00C42D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ConsPlusNonformat">
    <w:name w:val="ConsPlusNonformat"/>
    <w:rsid w:val="00C42D8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ConsPlusCell">
    <w:name w:val="ConsPlusCell"/>
    <w:rsid w:val="00C42D8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C42D8D"/>
    <w:rPr>
      <w:sz w:val="28"/>
      <w:szCs w:val="28"/>
    </w:rPr>
  </w:style>
  <w:style w:type="paragraph" w:customStyle="1" w:styleId="22">
    <w:name w:val="Основной текст 22"/>
    <w:basedOn w:val="a"/>
    <w:rsid w:val="00C42D8D"/>
    <w:pPr>
      <w:suppressAutoHyphens w:val="0"/>
      <w:spacing w:after="120" w:line="480" w:lineRule="auto"/>
      <w:jc w:val="both"/>
    </w:pPr>
    <w:rPr>
      <w:rFonts w:ascii="SchoolBook" w:hAnsi="SchoolBook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13C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CB2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78D5-3276-4196-AFA2-ECD19478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User</cp:lastModifiedBy>
  <cp:revision>7</cp:revision>
  <cp:lastPrinted>2013-05-21T13:54:00Z</cp:lastPrinted>
  <dcterms:created xsi:type="dcterms:W3CDTF">2013-05-21T11:51:00Z</dcterms:created>
  <dcterms:modified xsi:type="dcterms:W3CDTF">2013-05-21T13:56:00Z</dcterms:modified>
</cp:coreProperties>
</file>